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B0" w:rsidRPr="0055234A" w:rsidRDefault="00DA3DB0" w:rsidP="00DA3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34A">
        <w:rPr>
          <w:rFonts w:ascii="Times New Roman" w:eastAsia="Times New Roman" w:hAnsi="Times New Roman" w:cstheme="minorHAnsi"/>
          <w:b/>
          <w:sz w:val="52"/>
          <w:szCs w:val="52"/>
        </w:rPr>
        <w:t>Gamma News – Unfolding Here</w:t>
      </w:r>
      <w:r>
        <w:rPr>
          <w:rFonts w:ascii="Times New Roman" w:eastAsia="Times New Roman" w:hAnsi="Times New Roman" w:cstheme="minorHAnsi"/>
          <w:b/>
          <w:sz w:val="52"/>
          <w:szCs w:val="52"/>
        </w:rPr>
        <w:t xml:space="preserve"> </w:t>
      </w:r>
      <w:r w:rsidR="00EB33A5">
        <w:rPr>
          <w:rFonts w:ascii="Times New Roman" w:eastAsia="Times New Roman" w:hAnsi="Times New Roman" w:cstheme="minorHAnsi"/>
          <w:b/>
          <w:sz w:val="52"/>
          <w:szCs w:val="52"/>
        </w:rPr>
        <w:t>1</w:t>
      </w:r>
    </w:p>
    <w:p w:rsidR="009B7306" w:rsidRPr="00FE512F" w:rsidRDefault="00A45790" w:rsidP="00FE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April</w:t>
      </w:r>
      <w:r w:rsidR="00856E28">
        <w:rPr>
          <w:rFonts w:ascii="Times New Roman" w:eastAsia="Times New Roman" w:hAnsi="Times New Roman" w:cs="Times New Roman"/>
          <w:b/>
          <w:sz w:val="36"/>
          <w:szCs w:val="36"/>
        </w:rPr>
        <w:t xml:space="preserve"> 2024</w:t>
      </w:r>
    </w:p>
    <w:p w:rsidR="00D740EE" w:rsidRDefault="00D740EE" w:rsidP="00EB33A5">
      <w:pPr>
        <w:spacing w:after="0"/>
        <w:rPr>
          <w:sz w:val="28"/>
          <w:szCs w:val="24"/>
        </w:rPr>
      </w:pPr>
    </w:p>
    <w:p w:rsidR="004740B0" w:rsidRDefault="004740B0" w:rsidP="00EB33A5">
      <w:pPr>
        <w:spacing w:after="0"/>
        <w:rPr>
          <w:sz w:val="28"/>
          <w:szCs w:val="24"/>
        </w:rPr>
      </w:pPr>
    </w:p>
    <w:p w:rsidR="004740B0" w:rsidRPr="004740B0" w:rsidRDefault="004740B0" w:rsidP="004740B0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pacing w:after="0"/>
        <w:jc w:val="center"/>
        <w:rPr>
          <w:b/>
          <w:sz w:val="28"/>
        </w:rPr>
      </w:pPr>
      <w:r w:rsidRPr="004740B0">
        <w:rPr>
          <w:b/>
          <w:sz w:val="28"/>
        </w:rPr>
        <w:t xml:space="preserve">Dues are </w:t>
      </w:r>
      <w:proofErr w:type="gramStart"/>
      <w:r w:rsidRPr="004740B0">
        <w:rPr>
          <w:b/>
          <w:sz w:val="28"/>
        </w:rPr>
        <w:t>Due</w:t>
      </w:r>
      <w:proofErr w:type="gramEnd"/>
      <w:r w:rsidRPr="004740B0">
        <w:rPr>
          <w:b/>
          <w:sz w:val="28"/>
        </w:rPr>
        <w:t>!</w:t>
      </w:r>
    </w:p>
    <w:p w:rsidR="004740B0" w:rsidRDefault="004740B0" w:rsidP="004740B0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pacing w:after="0"/>
        <w:jc w:val="center"/>
        <w:rPr>
          <w:sz w:val="27"/>
          <w:szCs w:val="27"/>
        </w:rPr>
      </w:pPr>
    </w:p>
    <w:p w:rsidR="004740B0" w:rsidRDefault="004740B0" w:rsidP="004740B0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April is fast approaching and that is when we have </w:t>
      </w:r>
      <w:r w:rsidR="00CA6AD5">
        <w:rPr>
          <w:sz w:val="27"/>
          <w:szCs w:val="27"/>
        </w:rPr>
        <w:t>to start collecting</w:t>
      </w:r>
      <w:r>
        <w:rPr>
          <w:sz w:val="27"/>
          <w:szCs w:val="27"/>
        </w:rPr>
        <w:t xml:space="preserve"> next year's dues.  </w:t>
      </w:r>
      <w:proofErr w:type="gramStart"/>
      <w:r>
        <w:rPr>
          <w:sz w:val="27"/>
          <w:szCs w:val="27"/>
        </w:rPr>
        <w:t xml:space="preserve">That traveling gal, Judy, will be gone </w:t>
      </w:r>
      <w:r w:rsidR="00CA6AD5">
        <w:rPr>
          <w:sz w:val="27"/>
          <w:szCs w:val="27"/>
        </w:rPr>
        <w:t xml:space="preserve">from </w:t>
      </w:r>
      <w:r>
        <w:rPr>
          <w:sz w:val="27"/>
          <w:szCs w:val="27"/>
        </w:rPr>
        <w:t>April 9 -21.</w:t>
      </w:r>
      <w:proofErr w:type="gramEnd"/>
      <w:r>
        <w:rPr>
          <w:sz w:val="27"/>
          <w:szCs w:val="27"/>
        </w:rPr>
        <w:t>  You can bring your dues to me at the April meeting or give them to Judy at the Tea in May.  Dues are still $80 for Active and $30 for Reserve. C</w:t>
      </w:r>
      <w:r w:rsidRPr="004740B0">
        <w:rPr>
          <w:sz w:val="27"/>
          <w:szCs w:val="27"/>
        </w:rPr>
        <w:t>heck</w:t>
      </w:r>
      <w:r>
        <w:rPr>
          <w:sz w:val="27"/>
          <w:szCs w:val="27"/>
        </w:rPr>
        <w:t>s should be made</w:t>
      </w:r>
      <w:r w:rsidRPr="004740B0">
        <w:rPr>
          <w:sz w:val="27"/>
          <w:szCs w:val="27"/>
        </w:rPr>
        <w:t xml:space="preserve"> out </w:t>
      </w:r>
      <w:r>
        <w:rPr>
          <w:sz w:val="27"/>
          <w:szCs w:val="27"/>
        </w:rPr>
        <w:t xml:space="preserve">to </w:t>
      </w:r>
      <w:r w:rsidRPr="00CA6AD5">
        <w:rPr>
          <w:sz w:val="27"/>
          <w:szCs w:val="27"/>
          <w:u w:val="single"/>
        </w:rPr>
        <w:t>Gamma Chapter-DKG</w:t>
      </w:r>
      <w:r>
        <w:rPr>
          <w:sz w:val="27"/>
          <w:szCs w:val="27"/>
        </w:rPr>
        <w:t>.</w:t>
      </w:r>
    </w:p>
    <w:p w:rsidR="004740B0" w:rsidRDefault="004740B0" w:rsidP="004740B0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pacing w:after="0"/>
        <w:jc w:val="center"/>
        <w:rPr>
          <w:sz w:val="27"/>
          <w:szCs w:val="27"/>
        </w:rPr>
      </w:pPr>
    </w:p>
    <w:p w:rsidR="004740B0" w:rsidRDefault="004740B0" w:rsidP="004740B0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pacing w:after="0"/>
        <w:jc w:val="center"/>
        <w:rPr>
          <w:i/>
          <w:sz w:val="28"/>
        </w:rPr>
      </w:pPr>
      <w:r w:rsidRPr="00843BCB">
        <w:rPr>
          <w:i/>
          <w:sz w:val="28"/>
          <w:u w:val="single"/>
        </w:rPr>
        <w:t>Note:</w:t>
      </w:r>
      <w:r w:rsidRPr="00843BCB">
        <w:rPr>
          <w:i/>
          <w:sz w:val="28"/>
        </w:rPr>
        <w:t xml:space="preserve"> If the timing is bad for you to pay this out at this time, give me a call. We can figure something </w:t>
      </w:r>
      <w:proofErr w:type="gramStart"/>
      <w:r w:rsidRPr="00843BCB">
        <w:rPr>
          <w:i/>
          <w:sz w:val="28"/>
        </w:rPr>
        <w:t>out,</w:t>
      </w:r>
      <w:proofErr w:type="gramEnd"/>
      <w:r w:rsidRPr="00843BCB">
        <w:rPr>
          <w:i/>
          <w:sz w:val="28"/>
        </w:rPr>
        <w:t xml:space="preserve"> we don’t want to lose you!</w:t>
      </w:r>
    </w:p>
    <w:p w:rsidR="004740B0" w:rsidRPr="00843BCB" w:rsidRDefault="004740B0" w:rsidP="004740B0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pacing w:after="0"/>
        <w:jc w:val="center"/>
        <w:rPr>
          <w:i/>
          <w:sz w:val="28"/>
        </w:rPr>
      </w:pPr>
      <w:r>
        <w:rPr>
          <w:i/>
          <w:sz w:val="28"/>
        </w:rPr>
        <w:t xml:space="preserve">Cindy H 702-645-7041 </w:t>
      </w:r>
      <w:r w:rsidRPr="00843BCB">
        <w:rPr>
          <w:i/>
          <w:sz w:val="28"/>
        </w:rPr>
        <w:t>C 702-494-7525</w:t>
      </w:r>
    </w:p>
    <w:p w:rsidR="004740B0" w:rsidRDefault="004740B0" w:rsidP="00EB33A5">
      <w:pPr>
        <w:spacing w:after="0"/>
        <w:rPr>
          <w:sz w:val="28"/>
          <w:szCs w:val="24"/>
        </w:rPr>
      </w:pPr>
    </w:p>
    <w:p w:rsidR="00D93CF2" w:rsidRPr="00D93CF2" w:rsidRDefault="00D93CF2" w:rsidP="00D93CF2">
      <w:pPr>
        <w:spacing w:after="0"/>
        <w:rPr>
          <w:sz w:val="16"/>
          <w:szCs w:val="16"/>
        </w:rPr>
      </w:pPr>
    </w:p>
    <w:p w:rsidR="00B17094" w:rsidRDefault="006F4ED5" w:rsidP="006F4ED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b/>
          <w:sz w:val="28"/>
          <w:szCs w:val="24"/>
        </w:rPr>
      </w:pPr>
      <w:r w:rsidRPr="006F4ED5">
        <w:rPr>
          <w:b/>
          <w:sz w:val="28"/>
          <w:szCs w:val="24"/>
        </w:rPr>
        <w:t>April 12-13</w:t>
      </w:r>
      <w:r>
        <w:rPr>
          <w:b/>
          <w:sz w:val="28"/>
          <w:szCs w:val="24"/>
        </w:rPr>
        <w:t xml:space="preserve"> </w:t>
      </w:r>
      <w:r w:rsidRPr="006F4ED5">
        <w:rPr>
          <w:b/>
          <w:sz w:val="28"/>
          <w:szCs w:val="24"/>
        </w:rPr>
        <w:t>State Convention hosted by Omicron</w:t>
      </w:r>
      <w:r>
        <w:rPr>
          <w:b/>
          <w:sz w:val="28"/>
          <w:szCs w:val="24"/>
        </w:rPr>
        <w:t xml:space="preserve"> &amp; Xi in Winnemucca </w:t>
      </w:r>
      <w:r w:rsidRPr="006F4ED5">
        <w:rPr>
          <w:sz w:val="28"/>
          <w:szCs w:val="24"/>
        </w:rPr>
        <w:t>Registration and Information available</w:t>
      </w:r>
    </w:p>
    <w:p w:rsidR="00EB33A5" w:rsidRPr="006F4ED5" w:rsidRDefault="00EB33A5" w:rsidP="006F4E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28"/>
          <w:szCs w:val="24"/>
        </w:rPr>
      </w:pPr>
      <w:r w:rsidRPr="006F4ED5">
        <w:rPr>
          <w:b/>
          <w:sz w:val="28"/>
          <w:szCs w:val="24"/>
        </w:rPr>
        <w:t xml:space="preserve">April Meeting: Saturday April 20, 2024 at </w:t>
      </w:r>
      <w:r w:rsidRPr="00CA6AD5">
        <w:rPr>
          <w:b/>
          <w:sz w:val="28"/>
          <w:szCs w:val="24"/>
          <w:u w:val="single"/>
        </w:rPr>
        <w:t>1</w:t>
      </w:r>
      <w:r w:rsidR="006F4ED5" w:rsidRPr="00CA6AD5">
        <w:rPr>
          <w:b/>
          <w:sz w:val="28"/>
          <w:szCs w:val="24"/>
          <w:u w:val="single"/>
        </w:rPr>
        <w:t>0</w:t>
      </w:r>
      <w:r w:rsidRPr="00CA6AD5">
        <w:rPr>
          <w:b/>
          <w:sz w:val="28"/>
          <w:szCs w:val="24"/>
          <w:u w:val="single"/>
        </w:rPr>
        <w:t>:30</w:t>
      </w:r>
    </w:p>
    <w:p w:rsidR="00EB33A5" w:rsidRPr="006F4ED5" w:rsidRDefault="00EB33A5" w:rsidP="006F4E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sz w:val="28"/>
          <w:szCs w:val="24"/>
        </w:rPr>
      </w:pPr>
      <w:r w:rsidRPr="006F4ED5">
        <w:rPr>
          <w:sz w:val="28"/>
          <w:szCs w:val="24"/>
        </w:rPr>
        <w:t>Field Trip to the</w:t>
      </w:r>
      <w:r w:rsidR="006F4ED5" w:rsidRPr="006F4ED5">
        <w:rPr>
          <w:sz w:val="28"/>
          <w:szCs w:val="24"/>
        </w:rPr>
        <w:t xml:space="preserve"> Desert National Wildlife Refuge</w:t>
      </w:r>
    </w:p>
    <w:p w:rsidR="006F4ED5" w:rsidRPr="006F4ED5" w:rsidRDefault="00EB33A5" w:rsidP="006F4E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sz w:val="28"/>
          <w:szCs w:val="24"/>
        </w:rPr>
      </w:pPr>
      <w:r w:rsidRPr="006F4ED5">
        <w:rPr>
          <w:sz w:val="28"/>
          <w:szCs w:val="24"/>
        </w:rPr>
        <w:t>We will meet at the Visitor’s Center at 10:30 [https://www.fws.gov/refuge/desert].</w:t>
      </w:r>
    </w:p>
    <w:p w:rsidR="00EB33A5" w:rsidRPr="006F4ED5" w:rsidRDefault="00EB33A5" w:rsidP="006F4E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sz w:val="28"/>
          <w:szCs w:val="24"/>
        </w:rPr>
      </w:pPr>
      <w:r w:rsidRPr="006F4ED5">
        <w:rPr>
          <w:sz w:val="28"/>
          <w:szCs w:val="24"/>
        </w:rPr>
        <w:t>We will be stopping for lunch at the Las Vegas Paiute Golf Resort [</w:t>
      </w:r>
      <w:r w:rsidR="00CA6AD5" w:rsidRPr="00CA6AD5">
        <w:rPr>
          <w:sz w:val="28"/>
          <w:szCs w:val="24"/>
        </w:rPr>
        <w:t>https://www.lvpaiutegolf.com/the-view.html</w:t>
      </w:r>
      <w:r w:rsidR="00CA6AD5">
        <w:rPr>
          <w:sz w:val="28"/>
          <w:szCs w:val="24"/>
        </w:rPr>
        <w:t xml:space="preserve">] </w:t>
      </w:r>
      <w:r w:rsidRPr="006F4ED5">
        <w:rPr>
          <w:sz w:val="28"/>
          <w:szCs w:val="24"/>
        </w:rPr>
        <w:t>on our way back.</w:t>
      </w:r>
    </w:p>
    <w:p w:rsidR="00EB33A5" w:rsidRPr="006F4ED5" w:rsidRDefault="006F4ED5" w:rsidP="006F4E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i/>
          <w:sz w:val="28"/>
          <w:szCs w:val="24"/>
        </w:rPr>
      </w:pPr>
      <w:r w:rsidRPr="006F4ED5">
        <w:rPr>
          <w:i/>
          <w:sz w:val="28"/>
          <w:szCs w:val="24"/>
        </w:rPr>
        <w:t>Basket Raffle - $5 buy in – Karen will supply the basket</w:t>
      </w:r>
    </w:p>
    <w:p w:rsidR="006F4ED5" w:rsidRDefault="006F4ED5" w:rsidP="00B17094">
      <w:pPr>
        <w:spacing w:after="0"/>
        <w:ind w:left="360"/>
        <w:jc w:val="center"/>
        <w:rPr>
          <w:b/>
          <w:sz w:val="28"/>
          <w:szCs w:val="24"/>
        </w:rPr>
      </w:pPr>
    </w:p>
    <w:p w:rsidR="00A45790" w:rsidRDefault="00A45790" w:rsidP="00A2437F">
      <w:pPr>
        <w:spacing w:after="0" w:line="240" w:lineRule="auto"/>
        <w:ind w:left="3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Founder’s Day Preparations</w:t>
      </w:r>
    </w:p>
    <w:p w:rsidR="00A45790" w:rsidRPr="00754A43" w:rsidRDefault="00A45790" w:rsidP="00754A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sz w:val="28"/>
          <w:szCs w:val="24"/>
        </w:rPr>
      </w:pPr>
      <w:r w:rsidRPr="00754A43">
        <w:rPr>
          <w:sz w:val="28"/>
          <w:szCs w:val="24"/>
        </w:rPr>
        <w:t>At our last meeting, Joyce and Karen volunteered to locate ‘historical teacher rules’ and Emma volunteered to come up with commentary on the current realities.</w:t>
      </w:r>
      <w:r w:rsidR="00082B9B" w:rsidRPr="00754A43">
        <w:rPr>
          <w:sz w:val="28"/>
          <w:szCs w:val="24"/>
        </w:rPr>
        <w:t xml:space="preserve"> I think we may need to meet for a quick discussion to set up a game plan for Founder's Day. If these ladies manage to get everything to me so I can distribute it </w:t>
      </w:r>
      <w:r w:rsidR="00754A43">
        <w:rPr>
          <w:sz w:val="28"/>
          <w:szCs w:val="24"/>
        </w:rPr>
        <w:t xml:space="preserve">to all </w:t>
      </w:r>
      <w:r w:rsidR="00082B9B" w:rsidRPr="00754A43">
        <w:rPr>
          <w:sz w:val="28"/>
          <w:szCs w:val="24"/>
        </w:rPr>
        <w:t>before the April meeting we can probably do it then. Otherwise we will need to meet again quickly since there are only two weeks between the April meeting [4-20] and the May meeting [5-4]</w:t>
      </w:r>
    </w:p>
    <w:p w:rsidR="00A45790" w:rsidRDefault="00A45790" w:rsidP="00A2437F">
      <w:pPr>
        <w:spacing w:after="0" w:line="240" w:lineRule="auto"/>
        <w:ind w:left="360"/>
        <w:jc w:val="center"/>
        <w:rPr>
          <w:b/>
          <w:sz w:val="28"/>
          <w:szCs w:val="24"/>
        </w:rPr>
      </w:pPr>
    </w:p>
    <w:p w:rsidR="007202C8" w:rsidRDefault="007202C8" w:rsidP="00A2437F">
      <w:pPr>
        <w:spacing w:after="0" w:line="240" w:lineRule="auto"/>
        <w:ind w:left="360"/>
        <w:jc w:val="center"/>
        <w:rPr>
          <w:b/>
          <w:sz w:val="28"/>
          <w:szCs w:val="24"/>
        </w:rPr>
      </w:pPr>
    </w:p>
    <w:p w:rsidR="007202C8" w:rsidRDefault="007202C8" w:rsidP="00A2437F">
      <w:pPr>
        <w:spacing w:after="0" w:line="240" w:lineRule="auto"/>
        <w:ind w:left="360"/>
        <w:jc w:val="center"/>
        <w:rPr>
          <w:b/>
          <w:sz w:val="28"/>
          <w:szCs w:val="24"/>
        </w:rPr>
      </w:pPr>
    </w:p>
    <w:p w:rsidR="007202C8" w:rsidRDefault="007202C8" w:rsidP="00A2437F">
      <w:pPr>
        <w:spacing w:after="0" w:line="240" w:lineRule="auto"/>
        <w:ind w:left="3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Don’t be late for an important date!</w:t>
      </w:r>
    </w:p>
    <w:p w:rsidR="00CA6AD5" w:rsidRDefault="00CA6AD5" w:rsidP="00A2437F">
      <w:pPr>
        <w:spacing w:after="0" w:line="240" w:lineRule="auto"/>
        <w:ind w:left="360"/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drawing>
          <wp:inline distT="0" distB="0" distL="0" distR="0">
            <wp:extent cx="1623221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rabbit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221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AD5" w:rsidRDefault="00CA6AD5" w:rsidP="00A2437F">
      <w:pPr>
        <w:spacing w:after="0" w:line="240" w:lineRule="auto"/>
        <w:ind w:left="360"/>
        <w:jc w:val="center"/>
        <w:rPr>
          <w:b/>
          <w:sz w:val="28"/>
          <w:szCs w:val="24"/>
        </w:rPr>
      </w:pPr>
    </w:p>
    <w:p w:rsidR="00EB33A5" w:rsidRPr="00CA6AD5" w:rsidRDefault="002206B9" w:rsidP="00CA6AD5">
      <w:pPr>
        <w:spacing w:after="0" w:line="240" w:lineRule="auto"/>
        <w:jc w:val="center"/>
        <w:rPr>
          <w:sz w:val="28"/>
          <w:szCs w:val="24"/>
        </w:rPr>
      </w:pPr>
      <w:r>
        <w:rPr>
          <w:b/>
          <w:sz w:val="28"/>
          <w:szCs w:val="24"/>
        </w:rPr>
        <w:t>Founder’s Day</w:t>
      </w:r>
      <w:r w:rsidR="00EB33A5">
        <w:rPr>
          <w:b/>
          <w:sz w:val="28"/>
          <w:szCs w:val="24"/>
        </w:rPr>
        <w:t xml:space="preserve"> </w:t>
      </w:r>
      <w:r w:rsidR="00CA6AD5">
        <w:rPr>
          <w:b/>
          <w:sz w:val="28"/>
          <w:szCs w:val="24"/>
        </w:rPr>
        <w:t xml:space="preserve">at the </w:t>
      </w:r>
      <w:r w:rsidR="00CA6AD5" w:rsidRPr="00B17094">
        <w:rPr>
          <w:b/>
          <w:sz w:val="28"/>
          <w:szCs w:val="24"/>
        </w:rPr>
        <w:t>Queen of Hearts</w:t>
      </w:r>
      <w:r w:rsidR="00CA6AD5">
        <w:rPr>
          <w:sz w:val="28"/>
          <w:szCs w:val="24"/>
        </w:rPr>
        <w:t xml:space="preserve"> </w:t>
      </w:r>
      <w:r w:rsidR="00EB33A5">
        <w:rPr>
          <w:b/>
          <w:sz w:val="28"/>
          <w:szCs w:val="24"/>
        </w:rPr>
        <w:t>– Ma</w:t>
      </w:r>
      <w:r w:rsidR="008560E2">
        <w:rPr>
          <w:b/>
          <w:sz w:val="28"/>
          <w:szCs w:val="24"/>
        </w:rPr>
        <w:t>y</w:t>
      </w:r>
      <w:r w:rsidR="00EB33A5">
        <w:rPr>
          <w:b/>
          <w:sz w:val="28"/>
          <w:szCs w:val="24"/>
        </w:rPr>
        <w:t xml:space="preserve"> 4</w:t>
      </w:r>
    </w:p>
    <w:p w:rsidR="00021D5F" w:rsidRDefault="00EB33A5" w:rsidP="00A2437F">
      <w:pPr>
        <w:spacing w:after="0" w:line="240" w:lineRule="auto"/>
        <w:ind w:left="3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See Flyer for details</w:t>
      </w:r>
    </w:p>
    <w:p w:rsidR="002602A5" w:rsidRPr="002602A5" w:rsidRDefault="002602A5" w:rsidP="00CA6AD5">
      <w:pPr>
        <w:spacing w:line="240" w:lineRule="auto"/>
        <w:ind w:left="360"/>
        <w:jc w:val="center"/>
        <w:rPr>
          <w:sz w:val="28"/>
          <w:szCs w:val="24"/>
        </w:rPr>
      </w:pPr>
      <w:r w:rsidRPr="002602A5">
        <w:rPr>
          <w:b/>
          <w:sz w:val="28"/>
          <w:szCs w:val="24"/>
        </w:rPr>
        <w:t>Guests are Welcome</w:t>
      </w:r>
      <w:r>
        <w:rPr>
          <w:sz w:val="28"/>
          <w:szCs w:val="24"/>
        </w:rPr>
        <w:t>!</w:t>
      </w:r>
    </w:p>
    <w:p w:rsidR="0097702A" w:rsidRDefault="002602A5" w:rsidP="002602A5">
      <w:pPr>
        <w:ind w:left="360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You will need to register online </w:t>
      </w:r>
      <w:r w:rsidR="00B618E5">
        <w:rPr>
          <w:sz w:val="28"/>
          <w:szCs w:val="24"/>
        </w:rPr>
        <w:t xml:space="preserve">or by phone </w:t>
      </w:r>
      <w:r>
        <w:rPr>
          <w:sz w:val="28"/>
          <w:szCs w:val="24"/>
        </w:rPr>
        <w:t xml:space="preserve">directly with them. </w:t>
      </w:r>
      <w:r w:rsidRPr="002602A5">
        <w:rPr>
          <w:sz w:val="28"/>
          <w:szCs w:val="24"/>
        </w:rPr>
        <w:t xml:space="preserve">Confirmation will be sent once payment is complete. </w:t>
      </w:r>
      <w:r w:rsidR="00B618E5" w:rsidRPr="00B618E5">
        <w:rPr>
          <w:b/>
          <w:sz w:val="28"/>
          <w:szCs w:val="24"/>
        </w:rPr>
        <w:t>DKG</w:t>
      </w:r>
      <w:r w:rsidR="00B618E5" w:rsidRPr="00B618E5">
        <w:rPr>
          <w:sz w:val="28"/>
          <w:szCs w:val="24"/>
        </w:rPr>
        <w:t xml:space="preserve"> is our code.</w:t>
      </w:r>
    </w:p>
    <w:p w:rsidR="006B666B" w:rsidRDefault="006B666B" w:rsidP="002602A5">
      <w:pPr>
        <w:ind w:left="360"/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36576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_aliceinwonderland_mobile_19875_94179937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2A5" w:rsidRDefault="002602A5" w:rsidP="002602A5">
      <w:pPr>
        <w:ind w:left="360"/>
        <w:jc w:val="center"/>
        <w:rPr>
          <w:sz w:val="28"/>
          <w:szCs w:val="28"/>
        </w:rPr>
      </w:pPr>
      <w:r w:rsidRPr="002602A5">
        <w:rPr>
          <w:sz w:val="28"/>
          <w:szCs w:val="24"/>
        </w:rPr>
        <w:t>*</w:t>
      </w:r>
      <w:r w:rsidRPr="0097702A">
        <w:rPr>
          <w:sz w:val="28"/>
          <w:szCs w:val="24"/>
          <w:u w:val="single"/>
        </w:rPr>
        <w:t>If paying separately, please have your Guests reference the name &amp; date of your party.</w:t>
      </w:r>
      <w:r w:rsidR="00D740EE" w:rsidRPr="00D740EE">
        <w:rPr>
          <w:sz w:val="28"/>
          <w:szCs w:val="28"/>
        </w:rPr>
        <w:t xml:space="preserve"> </w:t>
      </w:r>
    </w:p>
    <w:p w:rsidR="006B666B" w:rsidRPr="0097702A" w:rsidRDefault="006B666B" w:rsidP="002602A5">
      <w:pPr>
        <w:ind w:left="360"/>
        <w:jc w:val="center"/>
        <w:rPr>
          <w:sz w:val="28"/>
          <w:szCs w:val="24"/>
          <w:u w:val="single"/>
        </w:rPr>
      </w:pPr>
      <w:r>
        <w:rPr>
          <w:noProof/>
          <w:sz w:val="28"/>
          <w:szCs w:val="24"/>
          <w:u w:val="single"/>
        </w:rPr>
        <w:drawing>
          <wp:inline distT="0" distB="0" distL="0" distR="0">
            <wp:extent cx="1394460" cy="2095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E7A" w:rsidRPr="002C6844" w:rsidRDefault="006B666B" w:rsidP="006B666B">
      <w:pPr>
        <w:shd w:val="clear" w:color="auto" w:fill="FFFFFF"/>
        <w:tabs>
          <w:tab w:val="left" w:pos="720"/>
          <w:tab w:val="left" w:pos="1440"/>
        </w:tabs>
        <w:spacing w:after="0" w:line="240" w:lineRule="auto"/>
        <w:jc w:val="center"/>
        <w:rPr>
          <w:rFonts w:eastAsia="Times New Roman" w:cstheme="minorHAnsi"/>
          <w:color w:val="121212"/>
          <w:sz w:val="28"/>
          <w:szCs w:val="28"/>
        </w:rPr>
      </w:pPr>
      <w:r>
        <w:rPr>
          <w:rFonts w:eastAsia="Times New Roman" w:cstheme="minorHAnsi"/>
          <w:color w:val="121212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pt;height:719.45pt">
            <v:imagedata r:id="rId9" o:title="DKG Tea Party Flyer-4"/>
          </v:shape>
        </w:pict>
      </w:r>
      <w:bookmarkStart w:id="0" w:name="_GoBack"/>
      <w:bookmarkEnd w:id="0"/>
    </w:p>
    <w:sectPr w:rsidR="00926E7A" w:rsidRPr="002C6844" w:rsidSect="008F34C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831"/>
    <w:multiLevelType w:val="hybridMultilevel"/>
    <w:tmpl w:val="355A07EC"/>
    <w:lvl w:ilvl="0" w:tplc="6254BE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13421"/>
    <w:multiLevelType w:val="hybridMultilevel"/>
    <w:tmpl w:val="21C8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00F2"/>
    <w:multiLevelType w:val="hybridMultilevel"/>
    <w:tmpl w:val="C0A07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E637B"/>
    <w:multiLevelType w:val="hybridMultilevel"/>
    <w:tmpl w:val="855A6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D1F07"/>
    <w:multiLevelType w:val="hybridMultilevel"/>
    <w:tmpl w:val="3774E264"/>
    <w:lvl w:ilvl="0" w:tplc="6254BE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013D6"/>
    <w:multiLevelType w:val="hybridMultilevel"/>
    <w:tmpl w:val="438CD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40C66"/>
    <w:multiLevelType w:val="hybridMultilevel"/>
    <w:tmpl w:val="D1A0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26456"/>
    <w:multiLevelType w:val="hybridMultilevel"/>
    <w:tmpl w:val="18BC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75979"/>
    <w:multiLevelType w:val="hybridMultilevel"/>
    <w:tmpl w:val="8C340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341DB"/>
    <w:multiLevelType w:val="hybridMultilevel"/>
    <w:tmpl w:val="61149972"/>
    <w:lvl w:ilvl="0" w:tplc="6254BE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F569C"/>
    <w:multiLevelType w:val="hybridMultilevel"/>
    <w:tmpl w:val="A9B2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A0C34"/>
    <w:multiLevelType w:val="hybridMultilevel"/>
    <w:tmpl w:val="BAA0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30364"/>
    <w:multiLevelType w:val="multilevel"/>
    <w:tmpl w:val="88C0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9A0798"/>
    <w:multiLevelType w:val="hybridMultilevel"/>
    <w:tmpl w:val="DFE63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A01CF8"/>
    <w:multiLevelType w:val="hybridMultilevel"/>
    <w:tmpl w:val="37701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0D6014"/>
    <w:multiLevelType w:val="hybridMultilevel"/>
    <w:tmpl w:val="3950139E"/>
    <w:lvl w:ilvl="0" w:tplc="6254BE2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4283062"/>
    <w:multiLevelType w:val="hybridMultilevel"/>
    <w:tmpl w:val="AC2A37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911DC9"/>
    <w:multiLevelType w:val="hybridMultilevel"/>
    <w:tmpl w:val="9AF6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E3314"/>
    <w:multiLevelType w:val="hybridMultilevel"/>
    <w:tmpl w:val="860C196E"/>
    <w:lvl w:ilvl="0" w:tplc="6254BE2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121A1F"/>
    <w:multiLevelType w:val="hybridMultilevel"/>
    <w:tmpl w:val="B62C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6"/>
  </w:num>
  <w:num w:numId="5">
    <w:abstractNumId w:val="13"/>
  </w:num>
  <w:num w:numId="6">
    <w:abstractNumId w:val="4"/>
  </w:num>
  <w:num w:numId="7">
    <w:abstractNumId w:val="15"/>
  </w:num>
  <w:num w:numId="8">
    <w:abstractNumId w:val="9"/>
  </w:num>
  <w:num w:numId="9">
    <w:abstractNumId w:val="18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3"/>
  </w:num>
  <w:num w:numId="16">
    <w:abstractNumId w:val="2"/>
  </w:num>
  <w:num w:numId="17">
    <w:abstractNumId w:val="14"/>
  </w:num>
  <w:num w:numId="18">
    <w:abstractNumId w:val="16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B0"/>
    <w:rsid w:val="00021D5F"/>
    <w:rsid w:val="0004555B"/>
    <w:rsid w:val="00082B9B"/>
    <w:rsid w:val="00082F4D"/>
    <w:rsid w:val="00084B6E"/>
    <w:rsid w:val="00084DDA"/>
    <w:rsid w:val="000B2FEF"/>
    <w:rsid w:val="000E11EC"/>
    <w:rsid w:val="00104BD9"/>
    <w:rsid w:val="00123ECD"/>
    <w:rsid w:val="00127E5B"/>
    <w:rsid w:val="0015590D"/>
    <w:rsid w:val="00171933"/>
    <w:rsid w:val="001939E0"/>
    <w:rsid w:val="00193B08"/>
    <w:rsid w:val="001D7C47"/>
    <w:rsid w:val="00202C28"/>
    <w:rsid w:val="002044D9"/>
    <w:rsid w:val="002206B9"/>
    <w:rsid w:val="002306D8"/>
    <w:rsid w:val="002602A5"/>
    <w:rsid w:val="002B4038"/>
    <w:rsid w:val="002C6844"/>
    <w:rsid w:val="00344733"/>
    <w:rsid w:val="00361DB5"/>
    <w:rsid w:val="003A0FA8"/>
    <w:rsid w:val="003B4814"/>
    <w:rsid w:val="00422F93"/>
    <w:rsid w:val="004346E0"/>
    <w:rsid w:val="00453655"/>
    <w:rsid w:val="004652A9"/>
    <w:rsid w:val="0046537D"/>
    <w:rsid w:val="00466EA1"/>
    <w:rsid w:val="004740B0"/>
    <w:rsid w:val="004B57D8"/>
    <w:rsid w:val="004B670E"/>
    <w:rsid w:val="004C52CA"/>
    <w:rsid w:val="004C5538"/>
    <w:rsid w:val="00510B72"/>
    <w:rsid w:val="005406C7"/>
    <w:rsid w:val="005430F5"/>
    <w:rsid w:val="005C3CE3"/>
    <w:rsid w:val="00600C64"/>
    <w:rsid w:val="00680547"/>
    <w:rsid w:val="00695560"/>
    <w:rsid w:val="006B3563"/>
    <w:rsid w:val="006B666B"/>
    <w:rsid w:val="006B7346"/>
    <w:rsid w:val="006F38D7"/>
    <w:rsid w:val="006F4ED5"/>
    <w:rsid w:val="007038D4"/>
    <w:rsid w:val="007202C8"/>
    <w:rsid w:val="00754A43"/>
    <w:rsid w:val="007717BF"/>
    <w:rsid w:val="007B243C"/>
    <w:rsid w:val="008560E2"/>
    <w:rsid w:val="00856E28"/>
    <w:rsid w:val="00856E82"/>
    <w:rsid w:val="00866E1A"/>
    <w:rsid w:val="00880EC7"/>
    <w:rsid w:val="008A2B57"/>
    <w:rsid w:val="008B58DA"/>
    <w:rsid w:val="008C3FBE"/>
    <w:rsid w:val="008F34C9"/>
    <w:rsid w:val="009106F6"/>
    <w:rsid w:val="00926E7A"/>
    <w:rsid w:val="0095480D"/>
    <w:rsid w:val="00960285"/>
    <w:rsid w:val="0097702A"/>
    <w:rsid w:val="00981A58"/>
    <w:rsid w:val="00985DC6"/>
    <w:rsid w:val="009B4788"/>
    <w:rsid w:val="009B7306"/>
    <w:rsid w:val="00A046AE"/>
    <w:rsid w:val="00A04FFB"/>
    <w:rsid w:val="00A2437F"/>
    <w:rsid w:val="00A27176"/>
    <w:rsid w:val="00A3123C"/>
    <w:rsid w:val="00A45790"/>
    <w:rsid w:val="00A763AA"/>
    <w:rsid w:val="00A92E3F"/>
    <w:rsid w:val="00AB042C"/>
    <w:rsid w:val="00AC6623"/>
    <w:rsid w:val="00AD540C"/>
    <w:rsid w:val="00AE0D9B"/>
    <w:rsid w:val="00B01821"/>
    <w:rsid w:val="00B17094"/>
    <w:rsid w:val="00B618E5"/>
    <w:rsid w:val="00B653FE"/>
    <w:rsid w:val="00B66867"/>
    <w:rsid w:val="00B739E0"/>
    <w:rsid w:val="00BD70F7"/>
    <w:rsid w:val="00BE3947"/>
    <w:rsid w:val="00BE5394"/>
    <w:rsid w:val="00C22169"/>
    <w:rsid w:val="00C51928"/>
    <w:rsid w:val="00C7582C"/>
    <w:rsid w:val="00CA6AD5"/>
    <w:rsid w:val="00CB120C"/>
    <w:rsid w:val="00CC01E3"/>
    <w:rsid w:val="00CC205C"/>
    <w:rsid w:val="00CF4CFD"/>
    <w:rsid w:val="00D32D02"/>
    <w:rsid w:val="00D60625"/>
    <w:rsid w:val="00D740EE"/>
    <w:rsid w:val="00D93CF2"/>
    <w:rsid w:val="00DA3D21"/>
    <w:rsid w:val="00DA3DB0"/>
    <w:rsid w:val="00DB716D"/>
    <w:rsid w:val="00EA4C0D"/>
    <w:rsid w:val="00EA5CD2"/>
    <w:rsid w:val="00EB33A5"/>
    <w:rsid w:val="00F01DA1"/>
    <w:rsid w:val="00F60927"/>
    <w:rsid w:val="00F83C1A"/>
    <w:rsid w:val="00F873E9"/>
    <w:rsid w:val="00FE512F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DB0"/>
    <w:pPr>
      <w:spacing w:after="160" w:line="252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8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90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170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DB0"/>
    <w:pPr>
      <w:spacing w:after="160" w:line="252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8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90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170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</dc:creator>
  <cp:lastModifiedBy>Cynthia</cp:lastModifiedBy>
  <cp:revision>4</cp:revision>
  <cp:lastPrinted>2024-02-04T14:22:00Z</cp:lastPrinted>
  <dcterms:created xsi:type="dcterms:W3CDTF">2024-03-25T16:26:00Z</dcterms:created>
  <dcterms:modified xsi:type="dcterms:W3CDTF">2024-03-25T18:54:00Z</dcterms:modified>
</cp:coreProperties>
</file>